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5F9E" w:rsidRPr="00B1778F" w:rsidRDefault="00A64B4B" w:rsidP="00B1778F">
      <w:pPr>
        <w:jc w:val="center"/>
        <w:rPr>
          <w:b/>
          <w:sz w:val="36"/>
        </w:rPr>
      </w:pPr>
      <w:proofErr w:type="spellStart"/>
      <w:r w:rsidRPr="00B1778F">
        <w:rPr>
          <w:b/>
          <w:sz w:val="36"/>
        </w:rPr>
        <w:t>Juhend</w:t>
      </w:r>
      <w:proofErr w:type="spellEnd"/>
      <w:r w:rsidRPr="00B1778F">
        <w:rPr>
          <w:b/>
          <w:sz w:val="36"/>
        </w:rPr>
        <w:t xml:space="preserve"> - </w:t>
      </w:r>
      <w:proofErr w:type="spellStart"/>
      <w:r w:rsidR="00B1778F">
        <w:rPr>
          <w:b/>
          <w:sz w:val="36"/>
        </w:rPr>
        <w:t>p</w:t>
      </w:r>
      <w:r w:rsidRPr="00B1778F">
        <w:rPr>
          <w:b/>
          <w:sz w:val="36"/>
        </w:rPr>
        <w:t>üreepress</w:t>
      </w:r>
      <w:proofErr w:type="spellEnd"/>
      <w:r w:rsidRPr="00B1778F">
        <w:rPr>
          <w:b/>
          <w:sz w:val="36"/>
        </w:rPr>
        <w:t xml:space="preserve"> </w:t>
      </w:r>
      <w:proofErr w:type="spellStart"/>
      <w:r w:rsidRPr="00B1778F">
        <w:rPr>
          <w:b/>
          <w:sz w:val="36"/>
        </w:rPr>
        <w:t>käsivändaga</w:t>
      </w:r>
      <w:proofErr w:type="spellEnd"/>
      <w:r w:rsidRPr="00B1778F">
        <w:rPr>
          <w:b/>
          <w:sz w:val="36"/>
        </w:rPr>
        <w:t xml:space="preserve"> nr.3</w:t>
      </w:r>
    </w:p>
    <w:p w:rsidR="00A64B4B" w:rsidRPr="00B1778F" w:rsidRDefault="00A64B4B">
      <w:pPr>
        <w:rPr>
          <w:b/>
          <w:sz w:val="24"/>
          <w:lang w:val="fi-FI"/>
        </w:rPr>
      </w:pPr>
      <w:r w:rsidRPr="00B1778F">
        <w:rPr>
          <w:b/>
          <w:sz w:val="24"/>
          <w:lang w:val="fi-FI"/>
        </w:rPr>
        <w:t>Kasutamine:</w:t>
      </w:r>
    </w:p>
    <w:p w:rsidR="00A64B4B" w:rsidRDefault="00A64B4B" w:rsidP="00B1778F">
      <w:pPr>
        <w:rPr>
          <w:sz w:val="24"/>
          <w:lang w:val="fi-FI"/>
        </w:rPr>
      </w:pPr>
      <w:r w:rsidRPr="00A64B4B">
        <w:rPr>
          <w:sz w:val="24"/>
          <w:lang w:val="fi-FI"/>
        </w:rPr>
        <w:t xml:space="preserve">Paigalda püreepress kindlale, tugevale ja sobivale aluspinnale keerates </w:t>
      </w:r>
      <w:r>
        <w:rPr>
          <w:sz w:val="24"/>
          <w:lang w:val="fi-FI"/>
        </w:rPr>
        <w:t>käsi</w:t>
      </w:r>
      <w:r w:rsidRPr="00A64B4B">
        <w:rPr>
          <w:sz w:val="24"/>
          <w:lang w:val="fi-FI"/>
        </w:rPr>
        <w:t>kruvi (7)</w:t>
      </w:r>
      <w:r>
        <w:rPr>
          <w:sz w:val="24"/>
          <w:lang w:val="fi-FI"/>
        </w:rPr>
        <w:t xml:space="preserve">. Paigalda lehter (8) malmist korpuse (2) ülemisse avausse. Seejärel paigalda filterkoonuse detailid õiges järjekorras:  detail 9 –&gt; kruvi 6 -&gt; filterkoonus 5 -&gt; kogumislehter 4 -&gt; käsivänt 1. </w:t>
      </w:r>
    </w:p>
    <w:p w:rsidR="00A64B4B" w:rsidRDefault="00A64B4B" w:rsidP="00B1778F">
      <w:pPr>
        <w:rPr>
          <w:sz w:val="24"/>
          <w:lang w:val="fi-FI"/>
        </w:rPr>
      </w:pPr>
      <w:r>
        <w:rPr>
          <w:sz w:val="24"/>
          <w:lang w:val="fi-FI"/>
        </w:rPr>
        <w:t>Püreepress on nüüd kasutusvalmis. Tühjalt s.t ilma marjadeta, tomatita, jne. toote kasutamine on keelatud!</w:t>
      </w:r>
    </w:p>
    <w:p w:rsidR="00B1778F" w:rsidRDefault="00B1778F" w:rsidP="00B1778F">
      <w:pPr>
        <w:rPr>
          <w:sz w:val="24"/>
          <w:lang w:val="fi-FI"/>
        </w:rPr>
      </w:pPr>
      <w:r>
        <w:rPr>
          <w:sz w:val="24"/>
          <w:lang w:val="fi-FI"/>
        </w:rPr>
        <w:t xml:space="preserve">Toote lahtivõtmine toimub vastupidises järjekorras ülevalpool kirjeldatule. </w:t>
      </w:r>
    </w:p>
    <w:p w:rsidR="00B1778F" w:rsidRPr="00A64B4B" w:rsidRDefault="00B1778F" w:rsidP="00B1778F">
      <w:pPr>
        <w:rPr>
          <w:sz w:val="24"/>
          <w:lang w:val="fi-FI"/>
        </w:rPr>
      </w:pPr>
      <w:r>
        <w:rPr>
          <w:sz w:val="24"/>
          <w:lang w:val="fi-FI"/>
        </w:rPr>
        <w:t>Lõpetuseks peske sooja veega ja kuivatage.</w:t>
      </w:r>
    </w:p>
    <w:p w:rsidR="00B1778F" w:rsidRDefault="00A64B4B" w:rsidP="00B1778F">
      <w:pPr>
        <w:jc w:val="center"/>
        <w:rPr>
          <w:b/>
          <w:sz w:val="28"/>
          <w:lang w:val="fi-FI"/>
        </w:rPr>
      </w:pPr>
      <w:r>
        <w:rPr>
          <w:noProof/>
          <w:lang w:val="et-EE" w:eastAsia="et-EE"/>
        </w:rPr>
        <w:drawing>
          <wp:inline distT="0" distB="0" distL="0" distR="0" wp14:anchorId="2A277276" wp14:editId="465ED7CF">
            <wp:extent cx="5495925" cy="5118468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96509" cy="5119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78F" w:rsidRDefault="00B1778F" w:rsidP="00B1778F">
      <w:pPr>
        <w:rPr>
          <w:sz w:val="24"/>
          <w:lang w:val="fi-FI"/>
        </w:rPr>
      </w:pPr>
      <w:r w:rsidRPr="00B1778F">
        <w:rPr>
          <w:sz w:val="24"/>
          <w:lang w:val="fi-FI"/>
        </w:rPr>
        <w:t>Head püreetegu.</w:t>
      </w:r>
      <w:bookmarkStart w:id="0" w:name="_GoBack"/>
      <w:bookmarkEnd w:id="0"/>
    </w:p>
    <w:p w:rsidR="00366EAD" w:rsidRDefault="00366EAD" w:rsidP="00B1778F">
      <w:pPr>
        <w:rPr>
          <w:sz w:val="24"/>
          <w:lang w:val="fi-FI"/>
        </w:rPr>
      </w:pPr>
    </w:p>
    <w:p w:rsidR="00366EAD" w:rsidRPr="00366EAD" w:rsidRDefault="00366EAD" w:rsidP="00366EAD">
      <w:pPr>
        <w:jc w:val="center"/>
        <w:rPr>
          <w:b/>
          <w:sz w:val="36"/>
          <w:szCs w:val="36"/>
          <w:lang w:val="lv-LV"/>
        </w:rPr>
      </w:pPr>
      <w:r w:rsidRPr="00366EAD">
        <w:rPr>
          <w:b/>
          <w:sz w:val="36"/>
          <w:szCs w:val="36"/>
          <w:lang w:val="lv-LV"/>
        </w:rPr>
        <w:lastRenderedPageBreak/>
        <w:t>Instrukcija – biezeņa spiedne ar rokas kloķi Nr.3</w:t>
      </w:r>
    </w:p>
    <w:p w:rsidR="00366EAD" w:rsidRPr="00366EAD" w:rsidRDefault="00366EAD" w:rsidP="00366EAD">
      <w:pPr>
        <w:rPr>
          <w:sz w:val="24"/>
          <w:szCs w:val="24"/>
          <w:lang w:val="lv-LV"/>
        </w:rPr>
      </w:pPr>
    </w:p>
    <w:p w:rsidR="00366EAD" w:rsidRPr="00366EAD" w:rsidRDefault="00366EAD" w:rsidP="00366EAD">
      <w:pPr>
        <w:rPr>
          <w:sz w:val="24"/>
          <w:szCs w:val="24"/>
          <w:lang w:val="lv-LV"/>
        </w:rPr>
      </w:pPr>
      <w:r w:rsidRPr="00366EAD">
        <w:rPr>
          <w:sz w:val="24"/>
          <w:szCs w:val="24"/>
          <w:lang w:val="lv-LV"/>
        </w:rPr>
        <w:t>Lietošana: Novieto biezeņa spiedni uz stingras, izturīgas un piemērotas pamatnes, griežot rokas skrūvi (7). Ieliec piltuvi (8) tērauda korpusa (2) augšējā atverē. Pēc tam saliec pareizā secībā filtra konusa detaļas: detaļa 9 –&gt;skrūve 6 -&gt;filtra konuss 5 -&gt; savācējpiltuve 4 -&gt;rokas kloķis 1.</w:t>
      </w:r>
    </w:p>
    <w:p w:rsidR="00366EAD" w:rsidRPr="00366EAD" w:rsidRDefault="00366EAD" w:rsidP="00366EAD">
      <w:pPr>
        <w:rPr>
          <w:sz w:val="24"/>
          <w:szCs w:val="24"/>
          <w:lang w:val="lv-LV"/>
        </w:rPr>
      </w:pPr>
      <w:r w:rsidRPr="00366EAD">
        <w:rPr>
          <w:sz w:val="24"/>
          <w:szCs w:val="24"/>
          <w:lang w:val="lv-LV"/>
        </w:rPr>
        <w:t>Tagad biezeņa spiedne ir gatava lietošanai. Tukšu izstrādājumu, t.i., bez ogām, tomātiem u.c. lietot aizliegts!</w:t>
      </w:r>
    </w:p>
    <w:p w:rsidR="00366EAD" w:rsidRPr="00366EAD" w:rsidRDefault="00366EAD" w:rsidP="00366EAD">
      <w:pPr>
        <w:rPr>
          <w:sz w:val="24"/>
          <w:szCs w:val="24"/>
          <w:lang w:val="lv-LV"/>
        </w:rPr>
      </w:pPr>
      <w:r w:rsidRPr="00366EAD">
        <w:rPr>
          <w:sz w:val="24"/>
          <w:szCs w:val="24"/>
          <w:lang w:val="lv-LV"/>
        </w:rPr>
        <w:t>Izstrādājuma izjaukšana notiek iepriekš aprakstītajai pretējā secībā.</w:t>
      </w:r>
    </w:p>
    <w:p w:rsidR="00366EAD" w:rsidRPr="00366EAD" w:rsidRDefault="00366EAD" w:rsidP="00366EAD">
      <w:pPr>
        <w:rPr>
          <w:sz w:val="24"/>
          <w:szCs w:val="24"/>
          <w:lang w:val="lv-LV"/>
        </w:rPr>
      </w:pPr>
      <w:r w:rsidRPr="00366EAD">
        <w:rPr>
          <w:sz w:val="24"/>
          <w:szCs w:val="24"/>
          <w:lang w:val="lv-LV"/>
        </w:rPr>
        <w:t>Beigās nomazgājiet spiedni ar siltu ūdeni un nosusiniet.</w:t>
      </w:r>
    </w:p>
    <w:p w:rsidR="00366EAD" w:rsidRDefault="00366EAD" w:rsidP="00366EAD">
      <w:pPr>
        <w:rPr>
          <w:sz w:val="24"/>
          <w:szCs w:val="24"/>
          <w:lang w:val="lv-LV"/>
        </w:rPr>
      </w:pPr>
      <w:r>
        <w:rPr>
          <w:noProof/>
          <w:lang w:val="et-EE" w:eastAsia="et-EE"/>
        </w:rPr>
        <w:drawing>
          <wp:inline distT="0" distB="0" distL="0" distR="0" wp14:anchorId="0E14068C" wp14:editId="314BCE8D">
            <wp:extent cx="5495925" cy="5118468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96509" cy="5119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EAD" w:rsidRDefault="00366EAD" w:rsidP="00366EAD">
      <w:pPr>
        <w:rPr>
          <w:sz w:val="24"/>
          <w:szCs w:val="24"/>
          <w:lang w:val="lv-LV"/>
        </w:rPr>
      </w:pPr>
    </w:p>
    <w:p w:rsidR="00366EAD" w:rsidRPr="00B1778F" w:rsidRDefault="00366EAD" w:rsidP="00B1778F">
      <w:pPr>
        <w:rPr>
          <w:sz w:val="24"/>
          <w:lang w:val="fi-FI"/>
        </w:rPr>
      </w:pPr>
      <w:r w:rsidRPr="00366EAD">
        <w:rPr>
          <w:sz w:val="24"/>
          <w:szCs w:val="24"/>
          <w:lang w:val="lv-LV"/>
        </w:rPr>
        <w:t>Veiksmīgu biezeņa spiešanu!</w:t>
      </w:r>
    </w:p>
    <w:sectPr w:rsidR="00366EAD" w:rsidRPr="00B1778F" w:rsidSect="00B1778F">
      <w:footerReference w:type="default" r:id="rId7"/>
      <w:pgSz w:w="12240" w:h="15840"/>
      <w:pgMar w:top="851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29A8" w:rsidRDefault="002D29A8" w:rsidP="00B1778F">
      <w:pPr>
        <w:spacing w:after="0" w:line="240" w:lineRule="auto"/>
      </w:pPr>
      <w:r>
        <w:separator/>
      </w:r>
    </w:p>
  </w:endnote>
  <w:endnote w:type="continuationSeparator" w:id="0">
    <w:p w:rsidR="002D29A8" w:rsidRDefault="002D29A8" w:rsidP="00B177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4A1D" w:rsidRPr="00354A1D" w:rsidRDefault="00354A1D" w:rsidP="00354A1D">
    <w:pPr>
      <w:pStyle w:val="Footer"/>
      <w:jc w:val="center"/>
      <w:rPr>
        <w:lang w:val="et-EE"/>
      </w:rPr>
    </w:pPr>
    <w:r>
      <w:rPr>
        <w:lang w:val="et-EE"/>
      </w:rPr>
      <w:t xml:space="preserve">Maaletooja: Cider Mill OÜ / </w:t>
    </w:r>
    <w:hyperlink r:id="rId1" w:history="1">
      <w:r w:rsidRPr="00153530">
        <w:rPr>
          <w:rStyle w:val="Hyperlink"/>
          <w:lang w:val="et-EE"/>
        </w:rPr>
        <w:t>www.cidermill.eu</w:t>
      </w:r>
    </w:hyperlink>
    <w:r>
      <w:rPr>
        <w:lang w:val="et-EE"/>
      </w:rPr>
      <w:t xml:space="preserve">  / </w:t>
    </w:r>
    <w:hyperlink r:id="rId2" w:history="1">
      <w:r w:rsidRPr="00153530">
        <w:rPr>
          <w:rStyle w:val="Hyperlink"/>
          <w:lang w:val="et-EE"/>
        </w:rPr>
        <w:t>info@cidermill.eu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29A8" w:rsidRDefault="002D29A8" w:rsidP="00B1778F">
      <w:pPr>
        <w:spacing w:after="0" w:line="240" w:lineRule="auto"/>
      </w:pPr>
      <w:r>
        <w:separator/>
      </w:r>
    </w:p>
  </w:footnote>
  <w:footnote w:type="continuationSeparator" w:id="0">
    <w:p w:rsidR="002D29A8" w:rsidRDefault="002D29A8" w:rsidP="00B1778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4B4B"/>
    <w:rsid w:val="002D29A8"/>
    <w:rsid w:val="00314733"/>
    <w:rsid w:val="00354A1D"/>
    <w:rsid w:val="00366EAD"/>
    <w:rsid w:val="003F5B9D"/>
    <w:rsid w:val="004637AF"/>
    <w:rsid w:val="008F5F9E"/>
    <w:rsid w:val="009F0D47"/>
    <w:rsid w:val="00A64B4B"/>
    <w:rsid w:val="00B1778F"/>
    <w:rsid w:val="00F67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3D7895B-4619-4D51-B69D-D4A739B1AB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4B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4B4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1778F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778F"/>
  </w:style>
  <w:style w:type="paragraph" w:styleId="Footer">
    <w:name w:val="footer"/>
    <w:basedOn w:val="Normal"/>
    <w:link w:val="FooterChar"/>
    <w:uiPriority w:val="99"/>
    <w:unhideWhenUsed/>
    <w:rsid w:val="00B1778F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778F"/>
  </w:style>
  <w:style w:type="character" w:styleId="Hyperlink">
    <w:name w:val="Hyperlink"/>
    <w:basedOn w:val="DefaultParagraphFont"/>
    <w:uiPriority w:val="99"/>
    <w:unhideWhenUsed/>
    <w:rsid w:val="00B1778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cidermill.eu" TargetMode="External"/><Relationship Id="rId1" Type="http://schemas.openxmlformats.org/officeDocument/2006/relationships/hyperlink" Target="http://www.cidermill.e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174</Words>
  <Characters>1013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DWM</Company>
  <LinksUpToDate>false</LinksUpToDate>
  <CharactersWithSpaces>1185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Toomas Karuks</dc:creator>
  <cp:lastModifiedBy>Toomas Karuks</cp:lastModifiedBy>
  <cp:revision>2</cp:revision>
  <cp:lastPrinted>2014-08-06T13:11:00Z</cp:lastPrinted>
  <dcterms:created xsi:type="dcterms:W3CDTF">2017-06-06T17:50:00Z</dcterms:created>
  <dcterms:modified xsi:type="dcterms:W3CDTF">2017-06-06T17:50:00Z</dcterms:modified>
</cp:coreProperties>
</file>